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C81E4C" w:rsidRPr="00120CB9" w:rsidTr="002B47B9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2B47B9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3A0" w:rsidRDefault="002623A0" w:rsidP="002B47B9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2623A0" w:rsidRPr="00B77C3F" w:rsidRDefault="002623A0" w:rsidP="002B47B9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E02CED" w:rsidP="00120CB9">
            <w:pPr>
              <w:pStyle w:val="tkGrif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“Кыргыз Республикасынын Саламаттык сактоо министрлигине караштуу Милдеттүү медициналык камсыздандыруу фондунун 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  <w:t>202</w:t>
            </w:r>
            <w:r w:rsidR="00120CB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-жылга бюджети жана 202</w:t>
            </w:r>
            <w:r w:rsidR="00120CB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-202</w:t>
            </w:r>
            <w:r w:rsidR="00120CB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-жылдарга болжолу жөнүндө” Кыргыз Республикасынын Мыйзамынын долбооруна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-тиркеме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</w:r>
          </w:p>
        </w:tc>
      </w:tr>
    </w:tbl>
    <w:p w:rsidR="00C81E4C" w:rsidRPr="00B77C3F" w:rsidRDefault="00C81E4C" w:rsidP="00C81E4C">
      <w:pPr>
        <w:pStyle w:val="tkNazvanie"/>
        <w:rPr>
          <w:rFonts w:ascii="Times New Roman" w:hAnsi="Times New Roman" w:cs="Times New Roman"/>
          <w:lang w:val="ky-KG"/>
        </w:rPr>
      </w:pPr>
      <w:r w:rsidRPr="00B77C3F">
        <w:rPr>
          <w:rFonts w:ascii="Times New Roman" w:hAnsi="Times New Roman" w:cs="Times New Roman"/>
          <w:lang w:val="ky-KG"/>
        </w:rPr>
        <w:t>202</w:t>
      </w:r>
      <w:r w:rsidR="00120CB9">
        <w:rPr>
          <w:rFonts w:ascii="Times New Roman" w:hAnsi="Times New Roman" w:cs="Times New Roman"/>
          <w:lang w:val="ky-KG"/>
        </w:rPr>
        <w:t>3</w:t>
      </w:r>
      <w:r w:rsidRPr="00B77C3F">
        <w:rPr>
          <w:rFonts w:ascii="Times New Roman" w:hAnsi="Times New Roman" w:cs="Times New Roman"/>
          <w:lang w:val="ky-KG"/>
        </w:rPr>
        <w:t>-жылга Бирдиктүү төлөөчү тутумунун саламаттык сактоо уюмдары тарабынан көрсөтүлгөн медициналык жана башка кызмат көрсөтүүлөргө акы төл</w:t>
      </w:r>
      <w:r w:rsidR="00E02CED">
        <w:rPr>
          <w:rFonts w:ascii="Times New Roman" w:hAnsi="Times New Roman" w:cs="Times New Roman"/>
          <w:lang w:val="ky-KG"/>
        </w:rPr>
        <w:t xml:space="preserve">өө боюнча эсептөөлөр үчүн </w:t>
      </w:r>
      <w:r w:rsidRPr="00B77C3F">
        <w:rPr>
          <w:rFonts w:ascii="Times New Roman" w:hAnsi="Times New Roman" w:cs="Times New Roman"/>
          <w:lang w:val="ky-KG"/>
        </w:rPr>
        <w:t xml:space="preserve">пайдаланылуучу </w:t>
      </w:r>
      <w:r w:rsidRPr="00B77C3F">
        <w:rPr>
          <w:rFonts w:ascii="Times New Roman" w:hAnsi="Times New Roman" w:cs="Times New Roman"/>
          <w:lang w:val="ky-KG"/>
        </w:rPr>
        <w:br/>
        <w:t>БАЗАЛЫК ЧЕНЕМДЕР</w:t>
      </w:r>
    </w:p>
    <w:p w:rsidR="00C81E4C" w:rsidRPr="00B77C3F" w:rsidRDefault="00C81E4C" w:rsidP="00C81E4C">
      <w:pPr>
        <w:pStyle w:val="tkTekst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(миң сом менен)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7297"/>
        <w:gridCol w:w="1296"/>
      </w:tblGrid>
      <w:tr w:rsidR="00C81E4C" w:rsidRPr="00B77C3F" w:rsidTr="00490E22">
        <w:trPr>
          <w:tblHeader/>
          <w:jc w:val="center"/>
        </w:trPr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2B47B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4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2B47B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2B47B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2022-жыл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Стационарлар үчүн медициналык кызмат көрсөтүүлөрдү төлөөнүн базалык ставкасы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120CB9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5 043,92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Камсыздандырылган жарандар үчүн базалык ставкага түзөтүүчү коэффициент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96154A" w:rsidRDefault="00D903C8" w:rsidP="00120CB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20CB9">
              <w:rPr>
                <w:rFonts w:ascii="Times New Roman" w:hAnsi="Times New Roman" w:cs="Times New Roman"/>
                <w:sz w:val="24"/>
                <w:szCs w:val="24"/>
              </w:rPr>
              <w:t>,7038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ыска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мөөнөттүү бөлүмдөрдө кош бойлуу аялдардын 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болуусу үчүн базалык ставкага түзөтүүчү коэффициент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0,3000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Кургак учукка каршы саламаттык сактоо уюмдары үчүн медициналык кызмат көрсөтүүлөрдү төлөөнүн базалык ставкасы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96154A" w:rsidRDefault="00120CB9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50 656,19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Камсыздандырылган жарандар үчүн базалык ставкага түзөтүүчү коэффициенттер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96154A" w:rsidRDefault="00D903C8" w:rsidP="00120CB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120CB9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Саламаттык сактоо министрлигине караштуу Улуттук фтизиатрия борбору жана облустук кургак учукка каршы борборлору үчүн координациялоо функциясын каржылоонун жан башына карата ченеми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</w:tr>
      <w:tr w:rsidR="00D903C8" w:rsidRPr="00120CB9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Адистештирилген саламаттык сактоо уюмдарында медициналык кызмат көрсөтүүлөргө төлөөнүн базалык ставкасы: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62828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онкологиялык кызмат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120CB9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9 666,67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гематологиялык кызмат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120CB9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20 293,57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кардиохирургиялык кызмат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100000,00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психиатриялык кызмат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96154A" w:rsidRDefault="00D903C8" w:rsidP="00120CB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0CB9">
              <w:rPr>
                <w:rFonts w:ascii="Times New Roman" w:hAnsi="Times New Roman" w:cs="Times New Roman"/>
                <w:sz w:val="24"/>
                <w:szCs w:val="24"/>
              </w:rPr>
              <w:t>6 652,84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5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Үй-бүлөлүк дарыгерлер топторун каржылоонун жан башына карата ченеми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96154A" w:rsidRDefault="00120CB9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164,43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Камсыздандырылган жарандар үчүн үй-бүлөлүк дарыгерлер топторун каржылоонун жан башына карата ченемине түзөтүүчү коэффициенттер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96154A" w:rsidRDefault="00D903C8" w:rsidP="00120CB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120CB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9400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Үй-бүлөлүк медицина борборлорун каржылоонун жан башына карата ченеми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120CB9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157,05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Стоматологиялык бейтапканаларды каржылоонун жан башына карата ченеми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96154A" w:rsidRDefault="00D903C8" w:rsidP="00120CB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</w:t>
            </w:r>
            <w:r w:rsidR="00120CB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0,84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Медициналык тез жардамдын 1 линиялык бригадасын каржылоонун ченеми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96154A" w:rsidRDefault="00120CB9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576 948,8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боюнча камсыздандырылган жарандарды дары-дармек менен жеңилдетип камсыз кылууга жан башына карата ченеми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120CB9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903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Президентинин Иш башкармасынын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“Клиникалык оорукана”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мамлекеттик мекемеси үчүн Милдеттүү медициналык камсыздандыруунун базалык программасы боюнча камсыздандырылган жарандарга каржылоонун жан башына карата ченеми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120CB9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  <w:r w:rsidR="00D903C8" w:rsidRPr="004E409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Камсыздандырылган жарандар үчүн Милдеттүү медициналык камсыздандыруунун базалык программасы боюнча иштеген стационарлардын медициналык кызмат көрсөтүүлөрүн төлөөнүн базалык ставкасы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120CB9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3550,0</w:t>
            </w:r>
          </w:p>
        </w:tc>
      </w:tr>
      <w:tr w:rsidR="00120CB9" w:rsidRPr="00120CB9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CB9" w:rsidRPr="00B77C3F" w:rsidRDefault="00120CB9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CB9" w:rsidRPr="00B77C3F" w:rsidRDefault="00120CB9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20CB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Дени сак жаңы төрөлгөн ымыркай үчүн дарыланган 1 учурдун ордун толтуруу ченеми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CB9" w:rsidRPr="00120CB9" w:rsidRDefault="00120CB9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1065,0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490E2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490E2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Бишкек шаарынын катталып жазылган калкына Бишкек шаардык кургак учукка каршы күрөшүү борборунун жан башына карата ченеми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120CB9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103,62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490E22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Менчигинин түрүнө карабастан гемодиализ кызматтарын көрсөтүүчү саламаттык сактоо уюмдары үчүн гемодиализдин 1 сеансынын ордун толтурууга төлөмдүн ченеми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</w:tr>
      <w:tr w:rsidR="00D903C8" w:rsidRPr="00120CB9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490E2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490E2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Амбулаториялык деңгээлде төмөнкү ооруларды ийгиликтүү дарылагандыгы үчүн төлөмдүн өлчөмү: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62828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дарыга сезгич кургак учук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12000,00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дарыга туруктуу кургак учук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24000,00</w:t>
            </w:r>
          </w:p>
        </w:tc>
      </w:tr>
      <w:tr w:rsidR="00490E22" w:rsidRPr="00490E22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E22" w:rsidRPr="00B77C3F" w:rsidRDefault="00490E22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E22" w:rsidRPr="00B77C3F" w:rsidRDefault="00490E22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0E2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Психикалык бузулууларды амбулатордук деңгээлде башкаруу үчүн акы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E22" w:rsidRPr="00490E22" w:rsidRDefault="00490E22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90E22" w:rsidRPr="00490E22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E22" w:rsidRDefault="00490E22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E22" w:rsidRPr="00490E22" w:rsidRDefault="00490E22" w:rsidP="00490E22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0E2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6 айга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E22" w:rsidRPr="00490E22" w:rsidRDefault="00490E22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6000,0</w:t>
            </w:r>
          </w:p>
        </w:tc>
      </w:tr>
      <w:tr w:rsidR="00490E22" w:rsidRPr="00490E22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E22" w:rsidRDefault="00490E22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E22" w:rsidRPr="00490E22" w:rsidRDefault="00490E22" w:rsidP="00490E22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- 12 айга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E22" w:rsidRDefault="00490E22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12000,0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490E2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1</w:t>
            </w:r>
            <w:r w:rsidR="00490E2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Саламаттык сактоо министрлигине караштуу Улуттук фтизиатрия борборуна жана облустук кургак учукка каршы борборлоруна биоматериалдарды транспорттоону каржылоонун ченеми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03C8" w:rsidRPr="00570D05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</w:p>
        </w:tc>
      </w:tr>
      <w:tr w:rsidR="00D903C8" w:rsidRPr="00120CB9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490E22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18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Амбулаториялык деңгээлде психикалык бузулуулардын учурларын башкаруу үчүн төлөмдүн өлчөмү: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62828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- 6 ай байкоо мөөнөтү менен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D903C8" w:rsidRPr="00B77C3F" w:rsidTr="00490E22">
        <w:trPr>
          <w:jc w:val="center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4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C8" w:rsidRPr="00B77C3F" w:rsidRDefault="00D903C8" w:rsidP="00D903C8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- 12 ай байкоо мөөнөтү менен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C8" w:rsidRPr="004E4091" w:rsidRDefault="00D903C8" w:rsidP="00D903C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</w:tbl>
    <w:p w:rsidR="00C81E4C" w:rsidRPr="00B77C3F" w:rsidRDefault="00C81E4C" w:rsidP="00C81E4C">
      <w:pPr>
        <w:spacing w:after="0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C81E4C" w:rsidRPr="00B77C3F" w:rsidRDefault="00C81E4C" w:rsidP="00C81E4C">
      <w:pPr>
        <w:rPr>
          <w:rFonts w:ascii="Times New Roman" w:hAnsi="Times New Roman"/>
          <w:sz w:val="24"/>
          <w:szCs w:val="24"/>
          <w:lang w:val="ky-KG"/>
        </w:rPr>
      </w:pPr>
    </w:p>
    <w:p w:rsidR="00C81E4C" w:rsidRPr="00B77C3F" w:rsidRDefault="00C81E4C" w:rsidP="00C81E4C">
      <w:pPr>
        <w:rPr>
          <w:lang w:val="ky-KG"/>
        </w:rPr>
      </w:pPr>
    </w:p>
    <w:p w:rsidR="00C81E4C" w:rsidRPr="00B77C3F" w:rsidRDefault="00C81E4C">
      <w:pPr>
        <w:rPr>
          <w:lang w:val="ky-KG"/>
        </w:rPr>
      </w:pPr>
      <w:bookmarkStart w:id="0" w:name="_GoBack"/>
      <w:bookmarkEnd w:id="0"/>
    </w:p>
    <w:sectPr w:rsidR="00C81E4C" w:rsidRPr="00B77C3F" w:rsidSect="00490E22">
      <w:footerReference w:type="default" r:id="rId8"/>
      <w:footerReference w:type="first" r:id="rId9"/>
      <w:pgSz w:w="11906" w:h="16838"/>
      <w:pgMar w:top="1134" w:right="1134" w:bottom="1134" w:left="1701" w:header="709" w:footer="455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2DA" w:rsidRDefault="008E12DA" w:rsidP="000356FC">
      <w:pPr>
        <w:spacing w:after="0" w:line="240" w:lineRule="auto"/>
      </w:pPr>
      <w:r>
        <w:separator/>
      </w:r>
    </w:p>
  </w:endnote>
  <w:endnote w:type="continuationSeparator" w:id="0">
    <w:p w:rsidR="008E12DA" w:rsidRDefault="008E12DA" w:rsidP="0003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E22" w:rsidRPr="00300CCB" w:rsidRDefault="00490E22" w:rsidP="00490E22">
    <w:pPr>
      <w:pStyle w:val="a6"/>
      <w:rPr>
        <w:rFonts w:ascii="Times New Roman" w:hAnsi="Times New Roman"/>
        <w:color w:val="000000" w:themeColor="text1"/>
        <w:sz w:val="20"/>
        <w:szCs w:val="20"/>
      </w:rPr>
    </w:pPr>
    <w:proofErr w:type="spellStart"/>
    <w:r>
      <w:rPr>
        <w:rFonts w:ascii="Times New Roman" w:hAnsi="Times New Roman"/>
        <w:color w:val="000000" w:themeColor="text1"/>
        <w:sz w:val="20"/>
        <w:szCs w:val="20"/>
      </w:rPr>
      <w:t>Кыргыз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Республикасынын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Саламаттык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сактоо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министри</w:t>
    </w:r>
    <w:proofErr w:type="spellEnd"/>
    <w:r w:rsidRPr="00300CCB">
      <w:rPr>
        <w:rFonts w:ascii="Times New Roman" w:hAnsi="Times New Roman"/>
        <w:color w:val="000000" w:themeColor="text1"/>
        <w:sz w:val="20"/>
        <w:szCs w:val="20"/>
      </w:rPr>
      <w:t xml:space="preserve"> _____________________ Г.М. </w:t>
    </w:r>
    <w:proofErr w:type="spellStart"/>
    <w:r w:rsidRPr="00300CCB">
      <w:rPr>
        <w:rFonts w:ascii="Times New Roman" w:hAnsi="Times New Roman"/>
        <w:color w:val="000000" w:themeColor="text1"/>
        <w:sz w:val="20"/>
        <w:szCs w:val="20"/>
      </w:rPr>
      <w:t>Баатырова</w:t>
    </w:r>
    <w:proofErr w:type="spellEnd"/>
  </w:p>
  <w:p w:rsidR="00490E22" w:rsidRPr="00490E22" w:rsidRDefault="00490E22" w:rsidP="00490E22">
    <w:pPr>
      <w:pStyle w:val="a6"/>
      <w:jc w:val="right"/>
      <w:rPr>
        <w:rFonts w:ascii="Times New Roman" w:hAnsi="Times New Roman"/>
        <w:color w:val="000000" w:themeColor="text1"/>
        <w:sz w:val="20"/>
        <w:szCs w:val="20"/>
      </w:rPr>
    </w:pPr>
    <w:r w:rsidRPr="00300CCB">
      <w:rPr>
        <w:rFonts w:ascii="Times New Roman" w:hAnsi="Times New Roman"/>
        <w:color w:val="000000" w:themeColor="text1"/>
        <w:sz w:val="20"/>
        <w:szCs w:val="20"/>
      </w:rPr>
      <w:t>«___» __________ 2022г.</w:t>
    </w:r>
  </w:p>
  <w:p w:rsidR="00462828" w:rsidRPr="0053314E" w:rsidRDefault="00462828" w:rsidP="00490E22">
    <w:pPr>
      <w:pStyle w:val="a6"/>
      <w:rPr>
        <w:rFonts w:ascii="Times New Roman" w:hAnsi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E22" w:rsidRPr="00300CCB" w:rsidRDefault="00490E22" w:rsidP="00490E22">
    <w:pPr>
      <w:pStyle w:val="a6"/>
      <w:rPr>
        <w:rFonts w:ascii="Times New Roman" w:hAnsi="Times New Roman"/>
        <w:color w:val="000000" w:themeColor="text1"/>
        <w:sz w:val="20"/>
        <w:szCs w:val="20"/>
      </w:rPr>
    </w:pPr>
    <w:proofErr w:type="spellStart"/>
    <w:r>
      <w:rPr>
        <w:rFonts w:ascii="Times New Roman" w:hAnsi="Times New Roman"/>
        <w:color w:val="000000" w:themeColor="text1"/>
        <w:sz w:val="20"/>
        <w:szCs w:val="20"/>
      </w:rPr>
      <w:t>Кыргыз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Республикасынын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Саламаттык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сактоо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министри</w:t>
    </w:r>
    <w:proofErr w:type="spellEnd"/>
    <w:r w:rsidRPr="00300CCB">
      <w:rPr>
        <w:rFonts w:ascii="Times New Roman" w:hAnsi="Times New Roman"/>
        <w:color w:val="000000" w:themeColor="text1"/>
        <w:sz w:val="20"/>
        <w:szCs w:val="20"/>
      </w:rPr>
      <w:t xml:space="preserve"> _____________________ Г.М. </w:t>
    </w:r>
    <w:proofErr w:type="spellStart"/>
    <w:r w:rsidRPr="00300CCB">
      <w:rPr>
        <w:rFonts w:ascii="Times New Roman" w:hAnsi="Times New Roman"/>
        <w:color w:val="000000" w:themeColor="text1"/>
        <w:sz w:val="20"/>
        <w:szCs w:val="20"/>
      </w:rPr>
      <w:t>Баатырова</w:t>
    </w:r>
    <w:proofErr w:type="spellEnd"/>
  </w:p>
  <w:p w:rsidR="00490E22" w:rsidRPr="00490E22" w:rsidRDefault="00490E22" w:rsidP="00490E22">
    <w:pPr>
      <w:pStyle w:val="a6"/>
      <w:jc w:val="right"/>
      <w:rPr>
        <w:rFonts w:ascii="Times New Roman" w:hAnsi="Times New Roman"/>
        <w:color w:val="000000" w:themeColor="text1"/>
        <w:sz w:val="20"/>
        <w:szCs w:val="20"/>
      </w:rPr>
    </w:pPr>
    <w:r w:rsidRPr="00300CCB">
      <w:rPr>
        <w:rFonts w:ascii="Times New Roman" w:hAnsi="Times New Roman"/>
        <w:color w:val="000000" w:themeColor="text1"/>
        <w:sz w:val="20"/>
        <w:szCs w:val="20"/>
      </w:rPr>
      <w:t>«___» __________ 2022г.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2DA" w:rsidRDefault="008E12DA" w:rsidP="000356FC">
      <w:pPr>
        <w:spacing w:after="0" w:line="240" w:lineRule="auto"/>
      </w:pPr>
      <w:r>
        <w:separator/>
      </w:r>
    </w:p>
  </w:footnote>
  <w:footnote w:type="continuationSeparator" w:id="0">
    <w:p w:rsidR="008E12DA" w:rsidRDefault="008E12DA" w:rsidP="000356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C3A4B"/>
    <w:multiLevelType w:val="hybridMultilevel"/>
    <w:tmpl w:val="5D645198"/>
    <w:lvl w:ilvl="0" w:tplc="DA9E764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678"/>
    <w:rsid w:val="00023878"/>
    <w:rsid w:val="0003456C"/>
    <w:rsid w:val="000356FC"/>
    <w:rsid w:val="00043326"/>
    <w:rsid w:val="000B2F04"/>
    <w:rsid w:val="000C5426"/>
    <w:rsid w:val="00120CB9"/>
    <w:rsid w:val="001353A3"/>
    <w:rsid w:val="00135E3D"/>
    <w:rsid w:val="0014629B"/>
    <w:rsid w:val="001C633D"/>
    <w:rsid w:val="00250B59"/>
    <w:rsid w:val="002623A0"/>
    <w:rsid w:val="002971AE"/>
    <w:rsid w:val="002B47B9"/>
    <w:rsid w:val="002E422A"/>
    <w:rsid w:val="002F39CD"/>
    <w:rsid w:val="00327622"/>
    <w:rsid w:val="00327DDF"/>
    <w:rsid w:val="0034272A"/>
    <w:rsid w:val="00373ACA"/>
    <w:rsid w:val="0038049C"/>
    <w:rsid w:val="00382F8B"/>
    <w:rsid w:val="00421857"/>
    <w:rsid w:val="00462828"/>
    <w:rsid w:val="00490E22"/>
    <w:rsid w:val="0049308C"/>
    <w:rsid w:val="005067FD"/>
    <w:rsid w:val="005276FF"/>
    <w:rsid w:val="0053314E"/>
    <w:rsid w:val="005437A6"/>
    <w:rsid w:val="00587F0F"/>
    <w:rsid w:val="005947E7"/>
    <w:rsid w:val="005A0B20"/>
    <w:rsid w:val="00615EDE"/>
    <w:rsid w:val="006E7EF5"/>
    <w:rsid w:val="007674DA"/>
    <w:rsid w:val="00775364"/>
    <w:rsid w:val="00785128"/>
    <w:rsid w:val="00820BD3"/>
    <w:rsid w:val="00852F11"/>
    <w:rsid w:val="008559C6"/>
    <w:rsid w:val="008B1674"/>
    <w:rsid w:val="008E12DA"/>
    <w:rsid w:val="00982424"/>
    <w:rsid w:val="009B05CE"/>
    <w:rsid w:val="009C690D"/>
    <w:rsid w:val="00A0262D"/>
    <w:rsid w:val="00A67EC7"/>
    <w:rsid w:val="00A82E14"/>
    <w:rsid w:val="00AA246D"/>
    <w:rsid w:val="00B77C3F"/>
    <w:rsid w:val="00B904AF"/>
    <w:rsid w:val="00B92AEF"/>
    <w:rsid w:val="00BA0E0D"/>
    <w:rsid w:val="00BE3809"/>
    <w:rsid w:val="00BF4161"/>
    <w:rsid w:val="00C02E6D"/>
    <w:rsid w:val="00C372A7"/>
    <w:rsid w:val="00C60178"/>
    <w:rsid w:val="00C81E4C"/>
    <w:rsid w:val="00C91248"/>
    <w:rsid w:val="00CA0A1F"/>
    <w:rsid w:val="00CC2B7D"/>
    <w:rsid w:val="00CF05DA"/>
    <w:rsid w:val="00D45F09"/>
    <w:rsid w:val="00D903C8"/>
    <w:rsid w:val="00DD5ABF"/>
    <w:rsid w:val="00DE4C4D"/>
    <w:rsid w:val="00DF2988"/>
    <w:rsid w:val="00E02CED"/>
    <w:rsid w:val="00E2769C"/>
    <w:rsid w:val="00E50221"/>
    <w:rsid w:val="00E70678"/>
    <w:rsid w:val="00E913CB"/>
    <w:rsid w:val="00F00482"/>
    <w:rsid w:val="00F55155"/>
    <w:rsid w:val="00F60A66"/>
    <w:rsid w:val="00F81500"/>
    <w:rsid w:val="00FA45B1"/>
    <w:rsid w:val="00FA4DFC"/>
    <w:rsid w:val="00FB78B0"/>
    <w:rsid w:val="00FC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93ABB8"/>
  <w15:chartTrackingRefBased/>
  <w15:docId w15:val="{F0BA5C60-F3A5-4D23-B93D-2F852F41E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6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E7067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7067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7067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7067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7067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947E7"/>
    <w:rPr>
      <w:b/>
      <w:bCs/>
    </w:rPr>
  </w:style>
  <w:style w:type="paragraph" w:styleId="a4">
    <w:name w:val="header"/>
    <w:basedOn w:val="a"/>
    <w:link w:val="a5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6F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56F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C0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00DA"/>
    <w:rPr>
      <w:rFonts w:ascii="Segoe UI" w:eastAsia="Calibr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C81E4C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C81E4C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ACED6-B991-4794-A992-F24B23355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ФОМС</cp:lastModifiedBy>
  <cp:revision>15</cp:revision>
  <cp:lastPrinted>2021-11-03T12:20:00Z</cp:lastPrinted>
  <dcterms:created xsi:type="dcterms:W3CDTF">2021-11-03T05:04:00Z</dcterms:created>
  <dcterms:modified xsi:type="dcterms:W3CDTF">2022-09-23T08:54:00Z</dcterms:modified>
</cp:coreProperties>
</file>